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FFF" w:rsidRDefault="00B02FFF">
      <w:pPr>
        <w:jc w:val="right"/>
      </w:pPr>
      <w:r>
        <w:rPr>
          <w:b/>
          <w:bCs/>
        </w:rPr>
        <w:t>COPIA</w:t>
      </w:r>
    </w:p>
    <w:p w:rsidR="00B02FFF" w:rsidRDefault="00B02FFF">
      <w:r>
        <w:rPr>
          <w:sz w:val="20"/>
          <w:szCs w:val="20"/>
        </w:rPr>
        <w:t> </w:t>
      </w:r>
    </w:p>
    <w:tbl>
      <w:tblPr>
        <w:tblW w:w="0" w:type="auto"/>
        <w:tblCellMar>
          <w:left w:w="0" w:type="dxa"/>
          <w:right w:w="0" w:type="dxa"/>
        </w:tblCellMar>
        <w:tblLook w:val="04A0"/>
      </w:tblPr>
      <w:tblGrid>
        <w:gridCol w:w="1572"/>
        <w:gridCol w:w="8206"/>
      </w:tblGrid>
      <w:tr w:rsidR="00B02FFF">
        <w:tc>
          <w:tcPr>
            <w:tcW w:w="1150" w:type="dxa"/>
            <w:tcMar>
              <w:top w:w="0" w:type="dxa"/>
              <w:left w:w="70" w:type="dxa"/>
              <w:bottom w:w="0" w:type="dxa"/>
              <w:right w:w="70" w:type="dxa"/>
            </w:tcMar>
            <w:hideMark/>
          </w:tcPr>
          <w:p w:rsidR="00B02FFF" w:rsidRDefault="00212C11">
            <w:pPr>
              <w:rPr>
                <w:rFonts w:eastAsia="Times New Roman"/>
                <w:szCs w:val="24"/>
              </w:rPr>
            </w:pPr>
            <w:r>
              <w:rPr>
                <w:noProof/>
                <w:sz w:val="20"/>
                <w:szCs w:val="20"/>
                <w:lang w:eastAsia="it-IT"/>
              </w:rPr>
              <w:drawing>
                <wp:inline distT="0" distB="0" distL="0" distR="0">
                  <wp:extent cx="800100" cy="1000125"/>
                  <wp:effectExtent l="19050" t="0" r="0" b="0"/>
                  <wp:docPr id="1" name="Immagine 1" descr="c:\jsibcli\jdel\COMUN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sibcli\jdel\COMUNE1.BMP"/>
                          <pic:cNvPicPr>
                            <a:picLocks noChangeAspect="1" noChangeArrowheads="1"/>
                          </pic:cNvPicPr>
                        </pic:nvPicPr>
                        <pic:blipFill>
                          <a:blip r:link="rId6" cstate="print"/>
                          <a:srcRect/>
                          <a:stretch>
                            <a:fillRect/>
                          </a:stretch>
                        </pic:blipFill>
                        <pic:spPr bwMode="auto">
                          <a:xfrm>
                            <a:off x="0" y="0"/>
                            <a:ext cx="800100" cy="1000125"/>
                          </a:xfrm>
                          <a:prstGeom prst="rect">
                            <a:avLst/>
                          </a:prstGeom>
                          <a:noFill/>
                          <a:ln w="9525">
                            <a:noFill/>
                            <a:miter lim="800000"/>
                            <a:headEnd/>
                            <a:tailEnd/>
                          </a:ln>
                        </pic:spPr>
                      </pic:pic>
                    </a:graphicData>
                  </a:graphic>
                </wp:inline>
              </w:drawing>
            </w:r>
          </w:p>
        </w:tc>
        <w:tc>
          <w:tcPr>
            <w:tcW w:w="8628" w:type="dxa"/>
            <w:tcMar>
              <w:top w:w="0" w:type="dxa"/>
              <w:left w:w="70" w:type="dxa"/>
              <w:bottom w:w="0" w:type="dxa"/>
              <w:right w:w="70" w:type="dxa"/>
            </w:tcMar>
            <w:vAlign w:val="center"/>
            <w:hideMark/>
          </w:tcPr>
          <w:p w:rsidR="00B02FFF" w:rsidRDefault="00B02FFF">
            <w:pPr>
              <w:keepNext/>
              <w:jc w:val="center"/>
              <w:rPr>
                <w:rFonts w:eastAsia="Times New Roman"/>
              </w:rPr>
            </w:pPr>
            <w:r>
              <w:rPr>
                <w:rFonts w:ascii="Garamond" w:hAnsi="Garamond"/>
                <w:b/>
                <w:bCs/>
                <w:sz w:val="48"/>
                <w:szCs w:val="48"/>
              </w:rPr>
              <w:t xml:space="preserve">COMUNE DI CAPODRISE </w:t>
            </w:r>
          </w:p>
          <w:p w:rsidR="00B02FFF" w:rsidRDefault="00B02FFF">
            <w:pPr>
              <w:jc w:val="center"/>
              <w:rPr>
                <w:rFonts w:eastAsia="Times New Roman"/>
                <w:szCs w:val="24"/>
              </w:rPr>
            </w:pPr>
            <w:r>
              <w:rPr>
                <w:rFonts w:ascii="Garamond" w:hAnsi="Garamond"/>
                <w:b/>
                <w:bCs/>
                <w:sz w:val="28"/>
                <w:szCs w:val="28"/>
              </w:rPr>
              <w:t xml:space="preserve">Provincia di Caserta </w:t>
            </w:r>
          </w:p>
        </w:tc>
      </w:tr>
    </w:tbl>
    <w:p w:rsidR="00B02FFF" w:rsidRDefault="00B02FFF">
      <w:pPr>
        <w:rPr>
          <w:rFonts w:eastAsia="Times New Roman"/>
        </w:rPr>
      </w:pPr>
      <w:r>
        <w:rPr>
          <w:sz w:val="20"/>
          <w:szCs w:val="20"/>
        </w:rPr>
        <w:t> </w:t>
      </w:r>
    </w:p>
    <w:p w:rsidR="00B02FFF" w:rsidRDefault="00B02FFF">
      <w:r>
        <w:rPr>
          <w:sz w:val="20"/>
          <w:szCs w:val="20"/>
        </w:rPr>
        <w:t> </w:t>
      </w:r>
    </w:p>
    <w:p w:rsidR="00B02FFF" w:rsidRDefault="00B02FFF">
      <w:pPr>
        <w:keepNext/>
        <w:jc w:val="center"/>
      </w:pPr>
      <w:r>
        <w:rPr>
          <w:b/>
          <w:bCs/>
          <w:caps/>
          <w:sz w:val="26"/>
          <w:szCs w:val="26"/>
        </w:rPr>
        <w:t>VERBALE di Deliberazione della Giunta Comunale</w:t>
      </w:r>
    </w:p>
    <w:p w:rsidR="00B02FFF" w:rsidRDefault="00B02FFF">
      <w:pPr>
        <w:ind w:left="284"/>
        <w:jc w:val="center"/>
      </w:pPr>
      <w:r>
        <w:rPr>
          <w:b/>
          <w:bCs/>
          <w:caps/>
          <w:sz w:val="16"/>
          <w:szCs w:val="16"/>
        </w:rPr>
        <w:t> </w:t>
      </w:r>
    </w:p>
    <w:p w:rsidR="00B02FFF" w:rsidRDefault="00B02FFF">
      <w:pPr>
        <w:ind w:left="284"/>
        <w:jc w:val="center"/>
      </w:pPr>
      <w:r>
        <w:rPr>
          <w:b/>
          <w:bCs/>
          <w:caps/>
          <w:sz w:val="26"/>
          <w:szCs w:val="26"/>
        </w:rPr>
        <w:t xml:space="preserve">n. 83 del 11/09/2017 </w:t>
      </w:r>
    </w:p>
    <w:p w:rsidR="00B02FFF" w:rsidRDefault="00B02FFF">
      <w:pPr>
        <w:ind w:left="284"/>
      </w:pPr>
      <w:r>
        <w:rPr>
          <w:sz w:val="16"/>
          <w:szCs w:val="16"/>
        </w:rPr>
        <w:t> </w:t>
      </w:r>
    </w:p>
    <w:p w:rsidR="00B02FFF" w:rsidRDefault="00B02FFF">
      <w:pPr>
        <w:ind w:left="284"/>
        <w:jc w:val="both"/>
      </w:pPr>
      <w:r>
        <w:rPr>
          <w:sz w:val="16"/>
          <w:szCs w:val="16"/>
        </w:rPr>
        <w:t> </w:t>
      </w:r>
    </w:p>
    <w:p w:rsidR="00B02FFF" w:rsidRDefault="00B02FFF">
      <w:pPr>
        <w:jc w:val="both"/>
        <w:divId w:val="1183279602"/>
      </w:pPr>
      <w:r>
        <w:rPr>
          <w:b/>
          <w:bCs/>
          <w:caps/>
        </w:rPr>
        <w:t xml:space="preserve">Oggetto: Straordinari eventi atmosferici del giorno 11 settembre 2017 - Richiesta dichiarazione stato di calamità naturale </w:t>
      </w:r>
    </w:p>
    <w:p w:rsidR="00B02FFF" w:rsidRDefault="00B02FFF">
      <w:pPr>
        <w:jc w:val="both"/>
      </w:pPr>
      <w:r>
        <w:rPr>
          <w:sz w:val="16"/>
          <w:szCs w:val="16"/>
        </w:rPr>
        <w:t> </w:t>
      </w:r>
    </w:p>
    <w:p w:rsidR="00B02FFF" w:rsidRDefault="00B02FFF">
      <w:pPr>
        <w:jc w:val="both"/>
      </w:pPr>
      <w:r>
        <w:rPr>
          <w:sz w:val="16"/>
          <w:szCs w:val="16"/>
        </w:rPr>
        <w:t> </w:t>
      </w:r>
    </w:p>
    <w:p w:rsidR="00B02FFF" w:rsidRDefault="00B02FFF">
      <w:pPr>
        <w:jc w:val="both"/>
      </w:pPr>
      <w:r>
        <w:t xml:space="preserve">L’anno </w:t>
      </w:r>
      <w:r>
        <w:rPr>
          <w:b/>
          <w:bCs/>
        </w:rPr>
        <w:t xml:space="preserve">duemiladiciassette, </w:t>
      </w:r>
      <w:r>
        <w:t xml:space="preserve">addì </w:t>
      </w:r>
      <w:r>
        <w:rPr>
          <w:b/>
          <w:bCs/>
        </w:rPr>
        <w:t xml:space="preserve">undici </w:t>
      </w:r>
      <w:r>
        <w:t xml:space="preserve">del mese di </w:t>
      </w:r>
      <w:r>
        <w:rPr>
          <w:b/>
          <w:bCs/>
        </w:rPr>
        <w:t xml:space="preserve">settembre </w:t>
      </w:r>
      <w:r>
        <w:t xml:space="preserve">alle ore </w:t>
      </w:r>
      <w:r>
        <w:rPr>
          <w:b/>
          <w:bCs/>
        </w:rPr>
        <w:t xml:space="preserve">12,50 </w:t>
      </w:r>
      <w:r>
        <w:t>nella sala comunale, previo esaurimento delle formalità prescritte dalla Legge e dallo Statuto, si è riunito sotto la presidenza del SINDACO CRESCENTE ANGELO la Giunta Comunale. Partecipa all’adunanza ed è incaricato della redazione del presente verbale il Segretario Comunale dr.ssa Laudando Giovanna .</w:t>
      </w:r>
    </w:p>
    <w:p w:rsidR="00B02FFF" w:rsidRDefault="00B02FFF">
      <w:pPr>
        <w:jc w:val="both"/>
      </w:pPr>
      <w:r>
        <w:t>Intervengono i signori:</w:t>
      </w:r>
    </w:p>
    <w:p w:rsidR="00B02FFF" w:rsidRDefault="00B02FFF">
      <w:pPr>
        <w:ind w:firstLine="708"/>
        <w:jc w:val="both"/>
      </w:pPr>
      <w:r>
        <w:rPr>
          <w:sz w:val="20"/>
          <w:szCs w:val="20"/>
        </w:rPr>
        <w:t> </w:t>
      </w:r>
    </w:p>
    <w:tbl>
      <w:tblPr>
        <w:tblW w:w="9100" w:type="dxa"/>
        <w:tblInd w:w="88" w:type="dxa"/>
        <w:tblCellMar>
          <w:left w:w="0" w:type="dxa"/>
          <w:right w:w="0" w:type="dxa"/>
        </w:tblCellMar>
        <w:tblLook w:val="04A0"/>
      </w:tblPr>
      <w:tblGrid>
        <w:gridCol w:w="4976"/>
        <w:gridCol w:w="2872"/>
        <w:gridCol w:w="1252"/>
      </w:tblGrid>
      <w:tr w:rsidR="00B02FFF">
        <w:tc>
          <w:tcPr>
            <w:tcW w:w="497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02FFF" w:rsidRDefault="00B02FFF">
            <w:pPr>
              <w:pStyle w:val="Titolo4"/>
            </w:pPr>
            <w:r>
              <w:rPr>
                <w:rFonts w:ascii="Times New Roman" w:hAnsi="Times New Roman" w:cs="Times New Roman"/>
                <w:caps/>
                <w:sz w:val="20"/>
                <w:szCs w:val="20"/>
              </w:rPr>
              <w:t>Cognome e nome</w:t>
            </w:r>
          </w:p>
        </w:tc>
        <w:tc>
          <w:tcPr>
            <w:tcW w:w="28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02FFF" w:rsidRDefault="00B02FFF">
            <w:pPr>
              <w:pStyle w:val="Titolo4"/>
            </w:pPr>
            <w:r>
              <w:rPr>
                <w:rFonts w:ascii="Times New Roman" w:hAnsi="Times New Roman" w:cs="Times New Roman"/>
                <w:caps/>
                <w:sz w:val="20"/>
                <w:szCs w:val="20"/>
              </w:rPr>
              <w:t>quAlifica</w:t>
            </w:r>
          </w:p>
        </w:tc>
        <w:tc>
          <w:tcPr>
            <w:tcW w:w="125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02FFF" w:rsidRDefault="00B02FFF">
            <w:pPr>
              <w:pStyle w:val="Titolo4"/>
            </w:pPr>
            <w:r>
              <w:rPr>
                <w:rFonts w:ascii="Times New Roman" w:hAnsi="Times New Roman" w:cs="Times New Roman"/>
                <w:caps/>
                <w:sz w:val="20"/>
                <w:szCs w:val="20"/>
              </w:rPr>
              <w:t>PRESENTI</w:t>
            </w:r>
          </w:p>
        </w:tc>
      </w:tr>
    </w:tbl>
    <w:p w:rsidR="00B02FFF" w:rsidRDefault="00B02FFF">
      <w:pPr>
        <w:rPr>
          <w:rFonts w:eastAsia="Times New Roman"/>
          <w:vanish/>
        </w:rPr>
      </w:pPr>
    </w:p>
    <w:tbl>
      <w:tblPr>
        <w:tblW w:w="9100" w:type="dxa"/>
        <w:tblInd w:w="96" w:type="dxa"/>
        <w:shd w:val="clear" w:color="auto" w:fill="FFFFFF"/>
        <w:tblCellMar>
          <w:left w:w="0" w:type="dxa"/>
          <w:right w:w="0" w:type="dxa"/>
        </w:tblCellMar>
        <w:tblLook w:val="04A0"/>
      </w:tblPr>
      <w:tblGrid>
        <w:gridCol w:w="4976"/>
        <w:gridCol w:w="2872"/>
        <w:gridCol w:w="1252"/>
      </w:tblGrid>
      <w:tr w:rsidR="00B02FFF">
        <w:tc>
          <w:tcPr>
            <w:tcW w:w="497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B02FFF" w:rsidRDefault="00B02FFF">
            <w:pPr>
              <w:pStyle w:val="Titolo4"/>
            </w:pPr>
            <w:r>
              <w:rPr>
                <w:rFonts w:ascii="Times New Roman" w:hAnsi="Times New Roman" w:cs="Times New Roman"/>
                <w:b w:val="0"/>
                <w:bCs w:val="0"/>
                <w:caps/>
              </w:rPr>
              <w:t xml:space="preserve">CRESCENTE ANGELO </w:t>
            </w:r>
          </w:p>
        </w:tc>
        <w:tc>
          <w:tcPr>
            <w:tcW w:w="287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B02FFF" w:rsidRDefault="00B02FFF">
            <w:pPr>
              <w:pStyle w:val="Titolo4"/>
            </w:pPr>
            <w:r>
              <w:rPr>
                <w:rFonts w:ascii="Times New Roman" w:hAnsi="Times New Roman" w:cs="Times New Roman"/>
                <w:b w:val="0"/>
                <w:bCs w:val="0"/>
                <w:caps/>
              </w:rPr>
              <w:t xml:space="preserve">SINDACO </w:t>
            </w:r>
          </w:p>
        </w:tc>
        <w:tc>
          <w:tcPr>
            <w:tcW w:w="125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B02FFF" w:rsidRDefault="00B02FFF">
            <w:pPr>
              <w:pStyle w:val="Titolo4"/>
            </w:pPr>
            <w:r>
              <w:rPr>
                <w:rFonts w:ascii="Times New Roman" w:hAnsi="Times New Roman" w:cs="Times New Roman"/>
                <w:b w:val="0"/>
                <w:bCs w:val="0"/>
                <w:caps/>
              </w:rPr>
              <w:t xml:space="preserve">Si </w:t>
            </w:r>
          </w:p>
        </w:tc>
      </w:tr>
      <w:tr w:rsidR="00B02FFF">
        <w:tc>
          <w:tcPr>
            <w:tcW w:w="497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B02FFF" w:rsidRDefault="00B02FFF">
            <w:pPr>
              <w:pStyle w:val="Titolo4"/>
            </w:pPr>
            <w:r>
              <w:rPr>
                <w:rFonts w:ascii="Times New Roman" w:hAnsi="Times New Roman" w:cs="Times New Roman"/>
                <w:b w:val="0"/>
                <w:bCs w:val="0"/>
                <w:caps/>
              </w:rPr>
              <w:t xml:space="preserve">NEGRO VINCENZO </w:t>
            </w:r>
          </w:p>
        </w:tc>
        <w:tc>
          <w:tcPr>
            <w:tcW w:w="287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B02FFF" w:rsidRDefault="00B02FFF">
            <w:pPr>
              <w:pStyle w:val="Titolo4"/>
            </w:pPr>
            <w:r>
              <w:rPr>
                <w:rFonts w:ascii="Times New Roman" w:hAnsi="Times New Roman" w:cs="Times New Roman"/>
                <w:b w:val="0"/>
                <w:bCs w:val="0"/>
                <w:caps/>
              </w:rPr>
              <w:t xml:space="preserve">Vicesindaco </w:t>
            </w:r>
          </w:p>
        </w:tc>
        <w:tc>
          <w:tcPr>
            <w:tcW w:w="125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B02FFF" w:rsidRDefault="00B02FFF">
            <w:pPr>
              <w:pStyle w:val="Titolo4"/>
            </w:pPr>
            <w:r>
              <w:rPr>
                <w:rFonts w:ascii="Times New Roman" w:hAnsi="Times New Roman" w:cs="Times New Roman"/>
                <w:b w:val="0"/>
                <w:bCs w:val="0"/>
                <w:caps/>
              </w:rPr>
              <w:t xml:space="preserve">Si </w:t>
            </w:r>
          </w:p>
        </w:tc>
      </w:tr>
      <w:tr w:rsidR="00B02FFF">
        <w:tc>
          <w:tcPr>
            <w:tcW w:w="497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B02FFF" w:rsidRDefault="00B02FFF">
            <w:pPr>
              <w:pStyle w:val="Titolo4"/>
            </w:pPr>
            <w:r>
              <w:rPr>
                <w:rFonts w:ascii="Times New Roman" w:hAnsi="Times New Roman" w:cs="Times New Roman"/>
                <w:b w:val="0"/>
                <w:bCs w:val="0"/>
                <w:caps/>
              </w:rPr>
              <w:t xml:space="preserve">PERO MARIA GIUSEPPA </w:t>
            </w:r>
          </w:p>
        </w:tc>
        <w:tc>
          <w:tcPr>
            <w:tcW w:w="287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B02FFF" w:rsidRDefault="00B02FFF">
            <w:pPr>
              <w:pStyle w:val="Titolo4"/>
            </w:pPr>
            <w:r>
              <w:rPr>
                <w:rFonts w:ascii="Times New Roman" w:hAnsi="Times New Roman" w:cs="Times New Roman"/>
                <w:b w:val="0"/>
                <w:bCs w:val="0"/>
                <w:caps/>
              </w:rPr>
              <w:t xml:space="preserve">Assessore </w:t>
            </w:r>
          </w:p>
        </w:tc>
        <w:tc>
          <w:tcPr>
            <w:tcW w:w="125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B02FFF" w:rsidRDefault="00B02FFF">
            <w:pPr>
              <w:pStyle w:val="Titolo4"/>
            </w:pPr>
            <w:r>
              <w:rPr>
                <w:rFonts w:ascii="Times New Roman" w:hAnsi="Times New Roman" w:cs="Times New Roman"/>
                <w:b w:val="0"/>
                <w:bCs w:val="0"/>
                <w:caps/>
              </w:rPr>
              <w:t xml:space="preserve">Si </w:t>
            </w:r>
          </w:p>
        </w:tc>
      </w:tr>
      <w:tr w:rsidR="00B02FFF">
        <w:tc>
          <w:tcPr>
            <w:tcW w:w="497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B02FFF" w:rsidRDefault="00B02FFF">
            <w:pPr>
              <w:pStyle w:val="Titolo4"/>
            </w:pPr>
            <w:r>
              <w:rPr>
                <w:rFonts w:ascii="Times New Roman" w:hAnsi="Times New Roman" w:cs="Times New Roman"/>
                <w:b w:val="0"/>
                <w:bCs w:val="0"/>
                <w:caps/>
              </w:rPr>
              <w:t xml:space="preserve">MAROTTA ANTONELLA </w:t>
            </w:r>
          </w:p>
        </w:tc>
        <w:tc>
          <w:tcPr>
            <w:tcW w:w="287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B02FFF" w:rsidRDefault="00B02FFF">
            <w:pPr>
              <w:pStyle w:val="Titolo4"/>
            </w:pPr>
            <w:r>
              <w:rPr>
                <w:rFonts w:ascii="Times New Roman" w:hAnsi="Times New Roman" w:cs="Times New Roman"/>
                <w:b w:val="0"/>
                <w:bCs w:val="0"/>
                <w:caps/>
              </w:rPr>
              <w:t xml:space="preserve">Assessore </w:t>
            </w:r>
          </w:p>
        </w:tc>
        <w:tc>
          <w:tcPr>
            <w:tcW w:w="125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B02FFF" w:rsidRDefault="00B02FFF">
            <w:pPr>
              <w:pStyle w:val="Titolo4"/>
            </w:pPr>
            <w:r>
              <w:rPr>
                <w:rFonts w:ascii="Times New Roman" w:hAnsi="Times New Roman" w:cs="Times New Roman"/>
                <w:b w:val="0"/>
                <w:bCs w:val="0"/>
                <w:caps/>
              </w:rPr>
              <w:t xml:space="preserve">Si </w:t>
            </w:r>
          </w:p>
        </w:tc>
      </w:tr>
      <w:tr w:rsidR="00B02FFF">
        <w:tc>
          <w:tcPr>
            <w:tcW w:w="497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B02FFF" w:rsidRDefault="00B02FFF">
            <w:pPr>
              <w:pStyle w:val="Titolo4"/>
            </w:pPr>
            <w:r>
              <w:rPr>
                <w:rFonts w:ascii="Times New Roman" w:hAnsi="Times New Roman" w:cs="Times New Roman"/>
                <w:b w:val="0"/>
                <w:bCs w:val="0"/>
                <w:caps/>
              </w:rPr>
              <w:t xml:space="preserve">CECERE ANGELO ANDREA </w:t>
            </w:r>
          </w:p>
        </w:tc>
        <w:tc>
          <w:tcPr>
            <w:tcW w:w="287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B02FFF" w:rsidRDefault="00B02FFF">
            <w:pPr>
              <w:pStyle w:val="Titolo4"/>
            </w:pPr>
            <w:r>
              <w:rPr>
                <w:rFonts w:ascii="Times New Roman" w:hAnsi="Times New Roman" w:cs="Times New Roman"/>
                <w:b w:val="0"/>
                <w:bCs w:val="0"/>
                <w:caps/>
              </w:rPr>
              <w:t xml:space="preserve">Assessore </w:t>
            </w:r>
          </w:p>
        </w:tc>
        <w:tc>
          <w:tcPr>
            <w:tcW w:w="125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B02FFF" w:rsidRDefault="00B02FFF">
            <w:pPr>
              <w:pStyle w:val="Titolo4"/>
            </w:pPr>
            <w:r>
              <w:rPr>
                <w:rFonts w:ascii="Times New Roman" w:hAnsi="Times New Roman" w:cs="Times New Roman"/>
                <w:b w:val="0"/>
                <w:bCs w:val="0"/>
                <w:caps/>
              </w:rPr>
              <w:t xml:space="preserve">Si </w:t>
            </w:r>
          </w:p>
        </w:tc>
      </w:tr>
    </w:tbl>
    <w:p w:rsidR="00B02FFF" w:rsidRDefault="00B02FFF">
      <w:pPr>
        <w:rPr>
          <w:rFonts w:eastAsia="Times New Roman"/>
        </w:rPr>
      </w:pPr>
      <w:r>
        <w:rPr>
          <w:sz w:val="20"/>
          <w:szCs w:val="20"/>
        </w:rPr>
        <w:t> </w:t>
      </w:r>
    </w:p>
    <w:p w:rsidR="00B02FFF" w:rsidRDefault="00B02FFF">
      <w:pPr>
        <w:jc w:val="center"/>
      </w:pPr>
      <w:r>
        <w:t xml:space="preserve">PRESENTI: 5             ASSENTI: 000 </w:t>
      </w:r>
    </w:p>
    <w:p w:rsidR="00B02FFF" w:rsidRDefault="00B02FFF">
      <w:pPr>
        <w:jc w:val="center"/>
      </w:pPr>
      <w:r>
        <w:rPr>
          <w:sz w:val="16"/>
          <w:szCs w:val="16"/>
        </w:rPr>
        <w:t> </w:t>
      </w:r>
    </w:p>
    <w:p w:rsidR="00B02FFF" w:rsidRDefault="00B02FFF">
      <w:pPr>
        <w:jc w:val="both"/>
      </w:pPr>
      <w:r>
        <w:t>Il Presidente, riconosciuta legale l’adunanza, dichiara aperta la seduta ed invita la Giunta Comunale a trattare il seguente argomento:</w:t>
      </w:r>
    </w:p>
    <w:p w:rsidR="00B02FFF" w:rsidRDefault="00B02FFF">
      <w:pPr>
        <w:jc w:val="both"/>
      </w:pPr>
      <w:r>
        <w:rPr>
          <w:sz w:val="16"/>
          <w:szCs w:val="16"/>
        </w:rPr>
        <w:t> </w:t>
      </w:r>
    </w:p>
    <w:p w:rsidR="00B02FFF" w:rsidRDefault="00B02FFF">
      <w:pPr>
        <w:jc w:val="center"/>
      </w:pPr>
      <w:r>
        <w:rPr>
          <w:b/>
          <w:bCs/>
        </w:rPr>
        <w:t>LA GIUNTA COMUNALE</w:t>
      </w:r>
    </w:p>
    <w:p w:rsidR="00B02FFF" w:rsidRDefault="00B02FFF">
      <w:r>
        <w:rPr>
          <w:sz w:val="16"/>
          <w:szCs w:val="16"/>
        </w:rPr>
        <w:t> </w:t>
      </w:r>
    </w:p>
    <w:p w:rsidR="00B02FFF" w:rsidRDefault="00B02FFF">
      <w:r>
        <w:t>-  Vista l’allegata proposta deliberativa;</w:t>
      </w:r>
    </w:p>
    <w:p w:rsidR="00B02FFF" w:rsidRDefault="00B02FFF">
      <w:r>
        <w:t>-  Visti i pareri resi ai sensi dell’art. 49 e 147 bis D. Lg. Vo n. 267/2000 nella predetta proposta:</w:t>
      </w:r>
    </w:p>
    <w:p w:rsidR="00B02FFF" w:rsidRDefault="00B02FFF">
      <w:pPr>
        <w:ind w:firstLine="180"/>
      </w:pPr>
      <w:r>
        <w:t>Con voti unanimi favorevolmente espressi,</w:t>
      </w:r>
    </w:p>
    <w:p w:rsidR="00B02FFF" w:rsidRDefault="00B02FFF">
      <w:pPr>
        <w:ind w:firstLine="180"/>
      </w:pPr>
      <w:r>
        <w:t> </w:t>
      </w:r>
    </w:p>
    <w:p w:rsidR="00B02FFF" w:rsidRDefault="00B02FFF">
      <w:pPr>
        <w:ind w:firstLine="180"/>
        <w:jc w:val="center"/>
      </w:pPr>
      <w:r>
        <w:rPr>
          <w:b/>
          <w:bCs/>
        </w:rPr>
        <w:t>DELIBERA:</w:t>
      </w:r>
    </w:p>
    <w:p w:rsidR="00B02FFF" w:rsidRDefault="00B02FFF">
      <w:pPr>
        <w:ind w:firstLine="180"/>
        <w:jc w:val="center"/>
      </w:pPr>
      <w:r>
        <w:rPr>
          <w:sz w:val="16"/>
          <w:szCs w:val="16"/>
        </w:rPr>
        <w:t> </w:t>
      </w:r>
    </w:p>
    <w:p w:rsidR="00B02FFF" w:rsidRDefault="00B02FFF">
      <w:pPr>
        <w:jc w:val="both"/>
      </w:pPr>
      <w:r>
        <w:t> </w:t>
      </w:r>
    </w:p>
    <w:p w:rsidR="00153E2E" w:rsidRDefault="00153E2E" w:rsidP="00264568">
      <w:pPr>
        <w:jc w:val="both"/>
        <w:rPr>
          <w:sz w:val="28"/>
          <w:szCs w:val="28"/>
        </w:rPr>
      </w:pPr>
      <w:r>
        <w:rPr>
          <w:b/>
          <w:sz w:val="28"/>
          <w:szCs w:val="28"/>
        </w:rPr>
        <w:t>di chiedere</w:t>
      </w:r>
      <w:r>
        <w:rPr>
          <w:sz w:val="28"/>
          <w:szCs w:val="28"/>
        </w:rPr>
        <w:t xml:space="preserve"> all’On.le Presidente del Consiglio dei Ministri, all’On.le Ministro dell’interno, al Presidente della Regione Campania ed al Prefetto di Caserta, ciascuno per la propria competenza istituzionale, di voler dichiarare lo stato di calamità naturale che ha colpito il territorio del comune di Capodrise a seguito del nubifragio abbattutosi durante le ore mattutine di oggi, 11 settembre, nonché l’attivazione degli interventi atti a rimuovere le situazioni di grave disagio dei cittadini colpiti dall’evento;</w:t>
      </w:r>
    </w:p>
    <w:p w:rsidR="00153E2E" w:rsidRDefault="00153E2E" w:rsidP="00264568">
      <w:pPr>
        <w:jc w:val="both"/>
        <w:rPr>
          <w:sz w:val="28"/>
          <w:szCs w:val="28"/>
        </w:rPr>
      </w:pPr>
      <w:r>
        <w:rPr>
          <w:b/>
          <w:sz w:val="28"/>
          <w:szCs w:val="28"/>
        </w:rPr>
        <w:lastRenderedPageBreak/>
        <w:t>di riservarsi</w:t>
      </w:r>
      <w:r>
        <w:rPr>
          <w:sz w:val="28"/>
          <w:szCs w:val="28"/>
        </w:rPr>
        <w:t xml:space="preserve"> di inviare la quantificazione analitica e dettagliata dei danni subiti dai privati cittadini e dagli impianti e dalle strutture comunali;</w:t>
      </w:r>
    </w:p>
    <w:p w:rsidR="00153E2E" w:rsidRDefault="00153E2E" w:rsidP="00264568">
      <w:pPr>
        <w:jc w:val="both"/>
        <w:rPr>
          <w:sz w:val="28"/>
          <w:szCs w:val="28"/>
        </w:rPr>
      </w:pPr>
      <w:r>
        <w:rPr>
          <w:b/>
          <w:sz w:val="28"/>
          <w:szCs w:val="28"/>
        </w:rPr>
        <w:t>di demandare</w:t>
      </w:r>
      <w:r>
        <w:rPr>
          <w:sz w:val="28"/>
          <w:szCs w:val="28"/>
        </w:rPr>
        <w:t xml:space="preserve"> ai competenti uffici comunali, tecnico e polizia municipale anche nella funzione di Protezione Civile, di predisporre dettagliate documentate relazioni sulla situazione di cui trattasi.</w:t>
      </w:r>
    </w:p>
    <w:p w:rsidR="00153E2E" w:rsidRDefault="00153E2E" w:rsidP="00264568">
      <w:pPr>
        <w:rPr>
          <w:sz w:val="28"/>
          <w:szCs w:val="28"/>
        </w:rPr>
      </w:pPr>
      <w:r>
        <w:rPr>
          <w:b/>
          <w:sz w:val="28"/>
          <w:szCs w:val="28"/>
        </w:rPr>
        <w:t>d</w:t>
      </w:r>
      <w:r w:rsidRPr="002A5C17">
        <w:rPr>
          <w:b/>
          <w:sz w:val="28"/>
          <w:szCs w:val="28"/>
        </w:rPr>
        <w:t>i dichiarare</w:t>
      </w:r>
      <w:r>
        <w:rPr>
          <w:sz w:val="28"/>
          <w:szCs w:val="28"/>
        </w:rPr>
        <w:t xml:space="preserve"> il presente atto immediatamente esecutivo ai sensi dell’art. 134 comma 4, DPR 267/2000.</w:t>
      </w: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p>
    <w:p w:rsidR="00153E2E" w:rsidRDefault="00153E2E" w:rsidP="00264568">
      <w:pPr>
        <w:jc w:val="both"/>
        <w:rPr>
          <w:b/>
          <w:sz w:val="28"/>
          <w:szCs w:val="28"/>
        </w:rPr>
      </w:pPr>
      <w:r>
        <w:rPr>
          <w:b/>
          <w:sz w:val="28"/>
          <w:szCs w:val="28"/>
        </w:rPr>
        <w:t>Il Sindaco , premette quanto segue:</w:t>
      </w:r>
    </w:p>
    <w:p w:rsidR="00153E2E" w:rsidRDefault="00153E2E" w:rsidP="00264568">
      <w:pPr>
        <w:jc w:val="both"/>
        <w:rPr>
          <w:b/>
          <w:sz w:val="28"/>
          <w:szCs w:val="28"/>
        </w:rPr>
      </w:pPr>
    </w:p>
    <w:p w:rsidR="00153E2E" w:rsidRDefault="00153E2E" w:rsidP="00264568">
      <w:pPr>
        <w:jc w:val="both"/>
        <w:rPr>
          <w:sz w:val="28"/>
          <w:szCs w:val="28"/>
        </w:rPr>
      </w:pPr>
      <w:r>
        <w:rPr>
          <w:sz w:val="28"/>
          <w:szCs w:val="28"/>
        </w:rPr>
        <w:t xml:space="preserve">- nelle prime ore del mattino di oggi, 11 settembre,  il territorio cittadino e quello dei comuni limitrofi  è stato investito da  un violentissimo e persistente nubifragio. La pioggia e le anomale sfere di grandine hanno arrecato gravi danni alle colture di tabacco e prodotti agricoli,  ai tetti dei fabbricati, ai negozi e scantinati, alle strutture pubbliche (parco, scuole, sede comunale, pali impianto IP.), autoveicoli;  </w:t>
      </w:r>
    </w:p>
    <w:p w:rsidR="00153E2E" w:rsidRDefault="00153E2E" w:rsidP="00264568">
      <w:pPr>
        <w:jc w:val="both"/>
        <w:rPr>
          <w:sz w:val="28"/>
          <w:szCs w:val="28"/>
        </w:rPr>
      </w:pPr>
      <w:r>
        <w:rPr>
          <w:sz w:val="28"/>
          <w:szCs w:val="28"/>
        </w:rPr>
        <w:t xml:space="preserve">- sono già pervenute numerose  segnalazioni con cui i cittadini stanno segnalando  agli uffici comunali i  gravi danni subiti ed i disagi conseguenti; </w:t>
      </w:r>
    </w:p>
    <w:p w:rsidR="00153E2E" w:rsidRDefault="00153E2E" w:rsidP="00264568">
      <w:pPr>
        <w:jc w:val="both"/>
        <w:rPr>
          <w:sz w:val="28"/>
          <w:szCs w:val="28"/>
        </w:rPr>
      </w:pPr>
      <w:r>
        <w:rPr>
          <w:sz w:val="28"/>
          <w:szCs w:val="28"/>
        </w:rPr>
        <w:t>- sussistano le condizioni per riconoscere e dichiarare lo stato di avversità  naturale nel territorio comunale ;</w:t>
      </w:r>
    </w:p>
    <w:p w:rsidR="00153E2E" w:rsidRDefault="00153E2E" w:rsidP="00264568">
      <w:pPr>
        <w:jc w:val="both"/>
        <w:rPr>
          <w:sz w:val="28"/>
          <w:szCs w:val="28"/>
        </w:rPr>
      </w:pPr>
      <w:r>
        <w:rPr>
          <w:sz w:val="28"/>
          <w:szCs w:val="28"/>
        </w:rPr>
        <w:t>- tale situazione impone</w:t>
      </w:r>
      <w:r>
        <w:rPr>
          <w:b/>
          <w:sz w:val="28"/>
          <w:szCs w:val="28"/>
        </w:rPr>
        <w:t xml:space="preserve"> </w:t>
      </w:r>
      <w:r>
        <w:rPr>
          <w:sz w:val="28"/>
          <w:szCs w:val="28"/>
        </w:rPr>
        <w:t xml:space="preserve"> l’obbligo di  promuovere ed intraprendere ogni e qualsiasi iniziativa tesa a fronteggiare nell’immediato, l’emergenza nonché a segnalare  agli organi preposti tutti i danni causati dall’eccezionale evento atmosferico in questione;</w:t>
      </w:r>
    </w:p>
    <w:p w:rsidR="00153E2E" w:rsidRDefault="00153E2E" w:rsidP="00264568">
      <w:pPr>
        <w:jc w:val="both"/>
        <w:rPr>
          <w:sz w:val="28"/>
          <w:szCs w:val="28"/>
        </w:rPr>
      </w:pPr>
      <w:r>
        <w:rPr>
          <w:b/>
          <w:sz w:val="28"/>
          <w:szCs w:val="28"/>
        </w:rPr>
        <w:t>Dato atto che</w:t>
      </w:r>
      <w:r>
        <w:rPr>
          <w:sz w:val="28"/>
          <w:szCs w:val="28"/>
        </w:rPr>
        <w:t xml:space="preserve"> è stato acquisito il parere favorevole in ordine alla regolarità tecnica di cui all’art. 49 del t.U. 267/2000 ;</w:t>
      </w:r>
    </w:p>
    <w:p w:rsidR="00153E2E" w:rsidRDefault="00153E2E" w:rsidP="00264568">
      <w:pPr>
        <w:jc w:val="both"/>
        <w:rPr>
          <w:sz w:val="28"/>
          <w:szCs w:val="28"/>
        </w:rPr>
      </w:pPr>
      <w:r>
        <w:rPr>
          <w:sz w:val="28"/>
          <w:szCs w:val="28"/>
        </w:rPr>
        <w:t>Con votazione unanime,</w:t>
      </w:r>
      <w:r>
        <w:rPr>
          <w:sz w:val="28"/>
          <w:szCs w:val="28"/>
        </w:rPr>
        <w:tab/>
      </w:r>
    </w:p>
    <w:p w:rsidR="00153E2E" w:rsidRDefault="00153E2E" w:rsidP="00264568">
      <w:pPr>
        <w:jc w:val="both"/>
        <w:rPr>
          <w:sz w:val="28"/>
          <w:szCs w:val="28"/>
        </w:rPr>
      </w:pPr>
    </w:p>
    <w:p w:rsidR="00153E2E" w:rsidRDefault="00153E2E" w:rsidP="00264568">
      <w:pPr>
        <w:keepNext/>
        <w:spacing w:line="360" w:lineRule="auto"/>
        <w:jc w:val="center"/>
        <w:outlineLvl w:val="0"/>
        <w:rPr>
          <w:b/>
          <w:sz w:val="28"/>
          <w:szCs w:val="28"/>
        </w:rPr>
      </w:pPr>
      <w:r>
        <w:rPr>
          <w:b/>
          <w:sz w:val="28"/>
          <w:szCs w:val="28"/>
        </w:rPr>
        <w:t xml:space="preserve">Propone  </w:t>
      </w:r>
    </w:p>
    <w:p w:rsidR="00153E2E" w:rsidRDefault="00153E2E" w:rsidP="00264568">
      <w:pPr>
        <w:rPr>
          <w:sz w:val="28"/>
          <w:szCs w:val="28"/>
        </w:rPr>
      </w:pPr>
    </w:p>
    <w:p w:rsidR="00153E2E" w:rsidRDefault="00153E2E" w:rsidP="00264568">
      <w:pPr>
        <w:jc w:val="both"/>
        <w:rPr>
          <w:sz w:val="28"/>
          <w:szCs w:val="28"/>
        </w:rPr>
      </w:pPr>
      <w:r>
        <w:rPr>
          <w:b/>
          <w:sz w:val="28"/>
          <w:szCs w:val="28"/>
        </w:rPr>
        <w:t>di chiedere</w:t>
      </w:r>
      <w:r>
        <w:rPr>
          <w:sz w:val="28"/>
          <w:szCs w:val="28"/>
        </w:rPr>
        <w:t xml:space="preserve"> all’On.le Presidente del Consiglio dei Ministri, all’On.le Ministro dell’interno, al Presidente della Regione Campania ed al Prefetto di Caserta, ciascuno per la propria competenza istituzionale, di voler dichiarare lo stato di calamità naturale che ha colpito il territorio del comune di Capodrise a seguito del nubifragio abbattutosi durante le ore mattutine di oggi, 11 settembre, nonché l’attivazione degli interventi atti a rimuovere le situazioni di grave disagio dei cittadini colpiti dall’evento;</w:t>
      </w:r>
    </w:p>
    <w:p w:rsidR="00153E2E" w:rsidRDefault="00153E2E" w:rsidP="00264568">
      <w:pPr>
        <w:jc w:val="both"/>
        <w:rPr>
          <w:sz w:val="28"/>
          <w:szCs w:val="28"/>
        </w:rPr>
      </w:pPr>
      <w:r>
        <w:rPr>
          <w:b/>
          <w:sz w:val="28"/>
          <w:szCs w:val="28"/>
        </w:rPr>
        <w:t>di riservarsi</w:t>
      </w:r>
      <w:r>
        <w:rPr>
          <w:sz w:val="28"/>
          <w:szCs w:val="28"/>
        </w:rPr>
        <w:t xml:space="preserve"> di inviare la quantificazione analitica e dettagliata dei danni subiti dai privati cittadini e dagli impianti e dalle strutture comunali;</w:t>
      </w:r>
    </w:p>
    <w:p w:rsidR="00153E2E" w:rsidRDefault="00153E2E" w:rsidP="00264568">
      <w:pPr>
        <w:jc w:val="both"/>
        <w:rPr>
          <w:sz w:val="28"/>
          <w:szCs w:val="28"/>
        </w:rPr>
      </w:pPr>
      <w:r>
        <w:rPr>
          <w:b/>
          <w:sz w:val="28"/>
          <w:szCs w:val="28"/>
        </w:rPr>
        <w:t>di demandare</w:t>
      </w:r>
      <w:r>
        <w:rPr>
          <w:sz w:val="28"/>
          <w:szCs w:val="28"/>
        </w:rPr>
        <w:t xml:space="preserve"> ai competenti uffici comunali, tecnico e polizia municipale anche nella funzione di Protezione Civile, di predisporre dettagliate documentate relazioni sulla situazione di cui trattasi.</w:t>
      </w:r>
    </w:p>
    <w:p w:rsidR="00153E2E" w:rsidRDefault="00153E2E" w:rsidP="00264568">
      <w:pPr>
        <w:rPr>
          <w:sz w:val="28"/>
          <w:szCs w:val="28"/>
        </w:rPr>
      </w:pPr>
      <w:r>
        <w:rPr>
          <w:b/>
          <w:sz w:val="28"/>
          <w:szCs w:val="28"/>
        </w:rPr>
        <w:t>d</w:t>
      </w:r>
      <w:r w:rsidRPr="002A5C17">
        <w:rPr>
          <w:b/>
          <w:sz w:val="28"/>
          <w:szCs w:val="28"/>
        </w:rPr>
        <w:t>i dichiarare</w:t>
      </w:r>
      <w:r>
        <w:rPr>
          <w:sz w:val="28"/>
          <w:szCs w:val="28"/>
        </w:rPr>
        <w:t xml:space="preserve"> il presente atto immediatamente esecutivo ai sensi dell’art. 134 comma 4, DPR 267/2000.</w:t>
      </w:r>
    </w:p>
    <w:p w:rsidR="00153E2E" w:rsidRDefault="00153E2E" w:rsidP="00264568">
      <w:pPr>
        <w:rPr>
          <w:sz w:val="28"/>
          <w:szCs w:val="28"/>
        </w:rPr>
      </w:pPr>
    </w:p>
    <w:p w:rsidR="00153E2E" w:rsidRDefault="00153E2E" w:rsidP="00264568">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Il Sindaco</w:t>
      </w:r>
    </w:p>
    <w:p w:rsidR="00153E2E" w:rsidRDefault="00153E2E" w:rsidP="00264568">
      <w:pPr>
        <w:rPr>
          <w:sz w:val="28"/>
          <w:szCs w:val="28"/>
        </w:rPr>
      </w:pPr>
      <w:r>
        <w:rPr>
          <w:sz w:val="28"/>
          <w:szCs w:val="28"/>
        </w:rPr>
        <w:tab/>
      </w:r>
      <w:r>
        <w:rPr>
          <w:sz w:val="28"/>
          <w:szCs w:val="28"/>
        </w:rPr>
        <w:tab/>
      </w:r>
      <w:r>
        <w:rPr>
          <w:sz w:val="28"/>
          <w:szCs w:val="28"/>
        </w:rPr>
        <w:tab/>
      </w:r>
      <w:r>
        <w:rPr>
          <w:sz w:val="28"/>
          <w:szCs w:val="28"/>
        </w:rPr>
        <w:tab/>
      </w:r>
      <w:r>
        <w:rPr>
          <w:sz w:val="28"/>
          <w:szCs w:val="28"/>
        </w:rPr>
        <w:tab/>
        <w:t>Dott. Angelo CRESCENTE</w:t>
      </w:r>
    </w:p>
    <w:p w:rsidR="00153E2E" w:rsidRDefault="00153E2E" w:rsidP="00264568"/>
    <w:p w:rsidR="00153E2E" w:rsidRDefault="00153E2E">
      <w:pPr>
        <w:divId w:val="925267260"/>
      </w:pPr>
      <w:r>
        <w:rPr>
          <w:rFonts w:eastAsia="Times New Roman"/>
        </w:rPr>
        <w:br w:type="page"/>
      </w:r>
      <w:r>
        <w:lastRenderedPageBreak/>
        <w:t> </w:t>
      </w:r>
    </w:p>
    <w:p w:rsidR="00153E2E" w:rsidRDefault="00153E2E">
      <w:pPr>
        <w:divId w:val="925267260"/>
      </w:pPr>
      <w:r>
        <w:t> </w:t>
      </w:r>
    </w:p>
    <w:p w:rsidR="00153E2E" w:rsidRDefault="00153E2E">
      <w:pPr>
        <w:divId w:val="925267260"/>
      </w:pPr>
      <w:r>
        <w:rPr>
          <w:b/>
          <w:bCs/>
          <w:i/>
          <w:iCs/>
          <w:szCs w:val="24"/>
        </w:rPr>
        <w:t>Parere in ordine alla regolarità tecnica:</w:t>
      </w:r>
    </w:p>
    <w:p w:rsidR="00153E2E" w:rsidRDefault="00153E2E">
      <w:pPr>
        <w:jc w:val="both"/>
        <w:divId w:val="925267260"/>
      </w:pPr>
      <w:r>
        <w:t> </w:t>
      </w:r>
    </w:p>
    <w:p w:rsidR="00153E2E" w:rsidRDefault="00153E2E">
      <w:pPr>
        <w:jc w:val="both"/>
        <w:divId w:val="925267260"/>
      </w:pPr>
      <w:r>
        <w:rPr>
          <w:szCs w:val="24"/>
        </w:rPr>
        <w:t xml:space="preserve">Si esprime parere favorevole ai sensi dell’art. 49 e 147 bis del T.U. delle leggi sull’ordinamento degli enti locali n. 267 del 18/08/2000. </w:t>
      </w:r>
    </w:p>
    <w:p w:rsidR="00153E2E" w:rsidRDefault="00153E2E">
      <w:pPr>
        <w:jc w:val="both"/>
        <w:divId w:val="925267260"/>
      </w:pPr>
      <w:r>
        <w:rPr>
          <w:sz w:val="12"/>
          <w:szCs w:val="12"/>
        </w:rPr>
        <w:t> </w:t>
      </w:r>
    </w:p>
    <w:p w:rsidR="00153E2E" w:rsidRDefault="00153E2E">
      <w:pPr>
        <w:jc w:val="both"/>
        <w:divId w:val="925267260"/>
      </w:pPr>
      <w:r>
        <w:t> </w:t>
      </w:r>
    </w:p>
    <w:p w:rsidR="00153E2E" w:rsidRDefault="00153E2E">
      <w:pPr>
        <w:jc w:val="both"/>
        <w:divId w:val="925267260"/>
      </w:pPr>
      <w:r>
        <w:rPr>
          <w:szCs w:val="24"/>
        </w:rPr>
        <w:t xml:space="preserve">Capodrise, 11/09/2017 </w:t>
      </w:r>
    </w:p>
    <w:p w:rsidR="00153E2E" w:rsidRDefault="00153E2E">
      <w:pPr>
        <w:jc w:val="both"/>
        <w:divId w:val="925267260"/>
      </w:pPr>
      <w:r>
        <w:t> </w:t>
      </w:r>
    </w:p>
    <w:p w:rsidR="00153E2E" w:rsidRDefault="00153E2E">
      <w:pPr>
        <w:ind w:left="4140"/>
        <w:jc w:val="center"/>
        <w:divId w:val="925267260"/>
      </w:pPr>
      <w:r>
        <w:rPr>
          <w:szCs w:val="24"/>
        </w:rPr>
        <w:t> </w:t>
      </w:r>
    </w:p>
    <w:p w:rsidR="00153E2E" w:rsidRDefault="00153E2E">
      <w:pPr>
        <w:ind w:left="4140"/>
        <w:jc w:val="center"/>
        <w:divId w:val="925267260"/>
      </w:pPr>
      <w:r>
        <w:rPr>
          <w:szCs w:val="24"/>
        </w:rPr>
        <w:t xml:space="preserve">Il Responsabile dell’Area </w:t>
      </w:r>
    </w:p>
    <w:p w:rsidR="00153E2E" w:rsidRDefault="00153E2E">
      <w:pPr>
        <w:ind w:left="4140"/>
        <w:jc w:val="center"/>
        <w:divId w:val="925267260"/>
      </w:pPr>
      <w:r>
        <w:rPr>
          <w:szCs w:val="24"/>
        </w:rPr>
        <w:t xml:space="preserve">f.to Ing. Ernesto Palermiti </w:t>
      </w:r>
    </w:p>
    <w:p w:rsidR="00153E2E" w:rsidRDefault="00153E2E">
      <w:pPr>
        <w:jc w:val="both"/>
        <w:divId w:val="925267260"/>
      </w:pPr>
      <w:r>
        <w:t> </w:t>
      </w:r>
    </w:p>
    <w:p w:rsidR="00153E2E" w:rsidRDefault="00153E2E">
      <w:pPr>
        <w:divId w:val="925267260"/>
      </w:pPr>
      <w:r>
        <w:rPr>
          <w:b/>
          <w:bCs/>
          <w:i/>
          <w:iCs/>
          <w:szCs w:val="24"/>
        </w:rPr>
        <w:t> </w:t>
      </w:r>
    </w:p>
    <w:p w:rsidR="00153E2E" w:rsidRDefault="00153E2E">
      <w:pPr>
        <w:divId w:val="925267260"/>
      </w:pPr>
      <w:r>
        <w:rPr>
          <w:b/>
          <w:bCs/>
          <w:i/>
          <w:iCs/>
          <w:szCs w:val="24"/>
        </w:rPr>
        <w:t> </w:t>
      </w:r>
    </w:p>
    <w:p w:rsidR="00153E2E" w:rsidRDefault="00153E2E">
      <w:pPr>
        <w:divId w:val="925267260"/>
      </w:pPr>
      <w:r>
        <w:rPr>
          <w:b/>
          <w:bCs/>
          <w:i/>
          <w:iCs/>
          <w:szCs w:val="24"/>
        </w:rPr>
        <w:t> </w:t>
      </w:r>
    </w:p>
    <w:p w:rsidR="00153E2E" w:rsidRDefault="00153E2E">
      <w:pPr>
        <w:divId w:val="925267260"/>
      </w:pPr>
      <w:r>
        <w:rPr>
          <w:b/>
          <w:bCs/>
          <w:i/>
          <w:iCs/>
          <w:szCs w:val="24"/>
        </w:rPr>
        <w:t> </w:t>
      </w:r>
    </w:p>
    <w:p w:rsidR="00153E2E" w:rsidRDefault="00153E2E">
      <w:pPr>
        <w:divId w:val="925267260"/>
      </w:pPr>
      <w:r>
        <w:rPr>
          <w:b/>
          <w:bCs/>
          <w:i/>
          <w:iCs/>
          <w:szCs w:val="24"/>
        </w:rPr>
        <w:t>Parere in ordine alla regolarità contabile:</w:t>
      </w:r>
    </w:p>
    <w:p w:rsidR="00153E2E" w:rsidRDefault="00153E2E">
      <w:pPr>
        <w:divId w:val="925267260"/>
      </w:pPr>
      <w:r>
        <w:t> </w:t>
      </w:r>
    </w:p>
    <w:p w:rsidR="00153E2E" w:rsidRDefault="00153E2E">
      <w:pPr>
        <w:jc w:val="both"/>
        <w:divId w:val="925267260"/>
      </w:pPr>
      <w:r>
        <w:rPr>
          <w:szCs w:val="24"/>
        </w:rPr>
        <w:t xml:space="preserve">Si esprime parere ai sensi dell’art. 49 del T.U. delle leggi sull’ordinamento degli enti locali n. 267 del 18/08/2000. </w:t>
      </w:r>
    </w:p>
    <w:p w:rsidR="00153E2E" w:rsidRDefault="00153E2E">
      <w:pPr>
        <w:jc w:val="both"/>
        <w:divId w:val="925267260"/>
      </w:pPr>
      <w:r>
        <w:rPr>
          <w:sz w:val="12"/>
          <w:szCs w:val="12"/>
        </w:rPr>
        <w:t> </w:t>
      </w:r>
    </w:p>
    <w:p w:rsidR="00153E2E" w:rsidRDefault="00153E2E">
      <w:pPr>
        <w:jc w:val="both"/>
        <w:divId w:val="925267260"/>
      </w:pPr>
      <w:r>
        <w:t> </w:t>
      </w:r>
    </w:p>
    <w:p w:rsidR="00153E2E" w:rsidRDefault="00153E2E">
      <w:pPr>
        <w:jc w:val="both"/>
        <w:divId w:val="925267260"/>
      </w:pPr>
      <w:r>
        <w:rPr>
          <w:szCs w:val="24"/>
        </w:rPr>
        <w:t xml:space="preserve">Capodrise, </w:t>
      </w:r>
    </w:p>
    <w:p w:rsidR="00153E2E" w:rsidRDefault="00153E2E">
      <w:pPr>
        <w:ind w:left="4320"/>
        <w:jc w:val="center"/>
        <w:divId w:val="925267260"/>
      </w:pPr>
      <w:r>
        <w:rPr>
          <w:szCs w:val="24"/>
        </w:rPr>
        <w:t> </w:t>
      </w:r>
    </w:p>
    <w:p w:rsidR="00153E2E" w:rsidRDefault="00153E2E">
      <w:pPr>
        <w:ind w:left="4320"/>
        <w:jc w:val="center"/>
        <w:divId w:val="925267260"/>
      </w:pPr>
      <w:r>
        <w:rPr>
          <w:szCs w:val="24"/>
        </w:rPr>
        <w:t>Il Responsabile del Servizio Finanziario</w:t>
      </w:r>
    </w:p>
    <w:p w:rsidR="00153E2E" w:rsidRDefault="00153E2E">
      <w:pPr>
        <w:ind w:left="4320"/>
        <w:jc w:val="center"/>
        <w:divId w:val="925267260"/>
      </w:pPr>
      <w:r>
        <w:rPr>
          <w:szCs w:val="24"/>
        </w:rPr>
        <w:t xml:space="preserve">f.to </w:t>
      </w:r>
    </w:p>
    <w:p w:rsidR="00153E2E" w:rsidRDefault="00153E2E">
      <w:pPr>
        <w:divId w:val="925267260"/>
      </w:pPr>
      <w:r>
        <w:t> </w:t>
      </w:r>
    </w:p>
    <w:p w:rsidR="00153E2E" w:rsidRDefault="00153E2E">
      <w:pPr>
        <w:divId w:val="911933802"/>
      </w:pPr>
      <w:r>
        <w:rPr>
          <w:rFonts w:eastAsia="Times New Roman"/>
          <w:sz w:val="16"/>
          <w:szCs w:val="16"/>
        </w:rPr>
        <w:br w:type="page"/>
      </w:r>
      <w:r>
        <w:rPr>
          <w:sz w:val="16"/>
          <w:szCs w:val="16"/>
        </w:rPr>
        <w:lastRenderedPageBreak/>
        <w:t> </w:t>
      </w:r>
    </w:p>
    <w:tbl>
      <w:tblPr>
        <w:tblW w:w="0" w:type="auto"/>
        <w:tblCellMar>
          <w:left w:w="0" w:type="dxa"/>
          <w:right w:w="0" w:type="dxa"/>
        </w:tblCellMar>
        <w:tblLook w:val="04A0"/>
      </w:tblPr>
      <w:tblGrid>
        <w:gridCol w:w="4889"/>
        <w:gridCol w:w="4889"/>
      </w:tblGrid>
      <w:tr w:rsidR="00153E2E">
        <w:trPr>
          <w:divId w:val="911933802"/>
          <w:trHeight w:val="735"/>
        </w:trPr>
        <w:tc>
          <w:tcPr>
            <w:tcW w:w="4889" w:type="dxa"/>
            <w:tcMar>
              <w:top w:w="0" w:type="dxa"/>
              <w:left w:w="70" w:type="dxa"/>
              <w:bottom w:w="0" w:type="dxa"/>
              <w:right w:w="70" w:type="dxa"/>
            </w:tcMar>
            <w:hideMark/>
          </w:tcPr>
          <w:p w:rsidR="00153E2E" w:rsidRDefault="00153E2E">
            <w:pPr>
              <w:keepNext/>
              <w:ind w:right="69"/>
              <w:jc w:val="center"/>
              <w:rPr>
                <w:rFonts w:eastAsia="Times New Roman"/>
                <w:sz w:val="20"/>
                <w:szCs w:val="20"/>
              </w:rPr>
            </w:pPr>
            <w:r>
              <w:rPr>
                <w:szCs w:val="24"/>
              </w:rPr>
              <w:t xml:space="preserve">Il SINDACO </w:t>
            </w:r>
          </w:p>
          <w:p w:rsidR="00153E2E" w:rsidRDefault="00153E2E">
            <w:pPr>
              <w:ind w:right="56"/>
              <w:jc w:val="center"/>
            </w:pPr>
            <w:r>
              <w:rPr>
                <w:szCs w:val="24"/>
              </w:rPr>
              <w:t xml:space="preserve">F.to. CRESCENTE ANGELO </w:t>
            </w:r>
          </w:p>
          <w:p w:rsidR="00153E2E" w:rsidRDefault="00153E2E">
            <w:pPr>
              <w:ind w:right="56"/>
              <w:jc w:val="center"/>
              <w:rPr>
                <w:rFonts w:eastAsia="Times New Roman"/>
              </w:rPr>
            </w:pPr>
            <w:r>
              <w:rPr>
                <w:szCs w:val="24"/>
              </w:rPr>
              <w:t> </w:t>
            </w:r>
          </w:p>
        </w:tc>
        <w:tc>
          <w:tcPr>
            <w:tcW w:w="4889" w:type="dxa"/>
            <w:tcMar>
              <w:top w:w="0" w:type="dxa"/>
              <w:left w:w="70" w:type="dxa"/>
              <w:bottom w:w="0" w:type="dxa"/>
              <w:right w:w="70" w:type="dxa"/>
            </w:tcMar>
            <w:hideMark/>
          </w:tcPr>
          <w:p w:rsidR="00153E2E" w:rsidRDefault="00153E2E">
            <w:pPr>
              <w:keepNext/>
              <w:ind w:right="56"/>
              <w:jc w:val="center"/>
              <w:rPr>
                <w:rFonts w:eastAsia="Times New Roman"/>
                <w:sz w:val="20"/>
                <w:szCs w:val="20"/>
              </w:rPr>
            </w:pPr>
            <w:r>
              <w:rPr>
                <w:szCs w:val="24"/>
              </w:rPr>
              <w:t xml:space="preserve">Il Segretario Comunale </w:t>
            </w:r>
          </w:p>
          <w:p w:rsidR="00153E2E" w:rsidRDefault="00153E2E">
            <w:pPr>
              <w:ind w:right="56"/>
              <w:jc w:val="center"/>
              <w:rPr>
                <w:rFonts w:eastAsia="Times New Roman"/>
              </w:rPr>
            </w:pPr>
            <w:r>
              <w:rPr>
                <w:szCs w:val="24"/>
              </w:rPr>
              <w:t xml:space="preserve">F.to. dr.ssa Laudando Giovanna </w:t>
            </w:r>
          </w:p>
        </w:tc>
      </w:tr>
    </w:tbl>
    <w:p w:rsidR="00153E2E" w:rsidRDefault="00153E2E">
      <w:pPr>
        <w:jc w:val="both"/>
        <w:divId w:val="545410313"/>
        <w:rPr>
          <w:rFonts w:eastAsia="Times New Roman"/>
          <w:sz w:val="20"/>
          <w:szCs w:val="20"/>
        </w:rPr>
      </w:pPr>
      <w:r>
        <w:rPr>
          <w:sz w:val="16"/>
          <w:szCs w:val="16"/>
        </w:rPr>
        <w:t> </w:t>
      </w:r>
    </w:p>
    <w:p w:rsidR="00153E2E" w:rsidRDefault="00153E2E">
      <w:pPr>
        <w:ind w:right="140"/>
        <w:jc w:val="center"/>
        <w:divId w:val="911933802"/>
      </w:pPr>
      <w:r>
        <w:rPr>
          <w:b/>
          <w:bCs/>
          <w:szCs w:val="24"/>
        </w:rPr>
        <w:t>ADEMPIMENTI RELATIVI ALLA PUBBLICAZIONE</w:t>
      </w:r>
    </w:p>
    <w:p w:rsidR="00153E2E" w:rsidRDefault="00153E2E">
      <w:pPr>
        <w:ind w:right="140"/>
        <w:jc w:val="center"/>
        <w:divId w:val="911933802"/>
      </w:pPr>
      <w:r>
        <w:rPr>
          <w:sz w:val="16"/>
          <w:szCs w:val="16"/>
        </w:rPr>
        <w:t> </w:t>
      </w:r>
    </w:p>
    <w:p w:rsidR="00153E2E" w:rsidRDefault="00153E2E">
      <w:pPr>
        <w:ind w:right="140"/>
        <w:jc w:val="center"/>
        <w:divId w:val="911933802"/>
      </w:pPr>
      <w:r>
        <w:rPr>
          <w:sz w:val="16"/>
          <w:szCs w:val="16"/>
        </w:rPr>
        <w:t> </w:t>
      </w:r>
    </w:p>
    <w:p w:rsidR="00153E2E" w:rsidRDefault="00153E2E">
      <w:pPr>
        <w:ind w:right="140"/>
        <w:jc w:val="both"/>
        <w:divId w:val="911933802"/>
      </w:pPr>
      <w:r>
        <w:rPr>
          <w:szCs w:val="24"/>
        </w:rPr>
        <w:t xml:space="preserve">Si attesta che, giusta relazione del messo comunale, copia della presente deliberazione viene pubblicata all’Albo Pretorio </w:t>
      </w:r>
      <w:r>
        <w:rPr>
          <w:b/>
          <w:bCs/>
          <w:szCs w:val="24"/>
        </w:rPr>
        <w:t>on line</w:t>
      </w:r>
      <w:r>
        <w:rPr>
          <w:szCs w:val="24"/>
        </w:rPr>
        <w:t xml:space="preserve"> del Comune il 12/09/2017 ed vi rimarrà per 15 giorni consecutivi, secondo quanto disposto dall’art. 124 del TUEL n.267/2000.</w:t>
      </w:r>
    </w:p>
    <w:p w:rsidR="00153E2E" w:rsidRDefault="00153E2E">
      <w:pPr>
        <w:ind w:right="140"/>
        <w:jc w:val="both"/>
        <w:divId w:val="911933802"/>
      </w:pPr>
      <w:r>
        <w:rPr>
          <w:szCs w:val="24"/>
        </w:rPr>
        <w:t> </w:t>
      </w:r>
    </w:p>
    <w:tbl>
      <w:tblPr>
        <w:tblW w:w="0" w:type="auto"/>
        <w:tblCellMar>
          <w:left w:w="0" w:type="dxa"/>
          <w:right w:w="0" w:type="dxa"/>
        </w:tblCellMar>
        <w:tblLook w:val="04A0"/>
      </w:tblPr>
      <w:tblGrid>
        <w:gridCol w:w="4889"/>
        <w:gridCol w:w="4889"/>
      </w:tblGrid>
      <w:tr w:rsidR="00153E2E">
        <w:trPr>
          <w:divId w:val="911933802"/>
        </w:trPr>
        <w:tc>
          <w:tcPr>
            <w:tcW w:w="4889" w:type="dxa"/>
            <w:tcMar>
              <w:top w:w="0" w:type="dxa"/>
              <w:left w:w="108" w:type="dxa"/>
              <w:bottom w:w="0" w:type="dxa"/>
              <w:right w:w="108" w:type="dxa"/>
            </w:tcMar>
            <w:hideMark/>
          </w:tcPr>
          <w:p w:rsidR="00153E2E" w:rsidRDefault="00153E2E">
            <w:pPr>
              <w:ind w:right="56"/>
              <w:jc w:val="center"/>
              <w:rPr>
                <w:rFonts w:eastAsia="Times New Roman"/>
                <w:sz w:val="20"/>
                <w:szCs w:val="20"/>
              </w:rPr>
            </w:pPr>
            <w:r>
              <w:rPr>
                <w:szCs w:val="24"/>
              </w:rPr>
              <w:t xml:space="preserve">Il Responsabile AA.GG. </w:t>
            </w:r>
          </w:p>
          <w:p w:rsidR="00153E2E" w:rsidRDefault="00153E2E">
            <w:pPr>
              <w:ind w:right="56"/>
              <w:jc w:val="center"/>
            </w:pPr>
            <w:r>
              <w:rPr>
                <w:szCs w:val="24"/>
              </w:rPr>
              <w:t xml:space="preserve">F.to dott.ssa Maria Cembalo </w:t>
            </w:r>
          </w:p>
          <w:p w:rsidR="00153E2E" w:rsidRDefault="00153E2E">
            <w:pPr>
              <w:ind w:right="56"/>
              <w:rPr>
                <w:rFonts w:eastAsia="Times New Roman"/>
              </w:rPr>
            </w:pPr>
            <w:r>
              <w:rPr>
                <w:szCs w:val="24"/>
              </w:rPr>
              <w:t> </w:t>
            </w:r>
          </w:p>
        </w:tc>
        <w:tc>
          <w:tcPr>
            <w:tcW w:w="4889" w:type="dxa"/>
            <w:tcMar>
              <w:top w:w="0" w:type="dxa"/>
              <w:left w:w="108" w:type="dxa"/>
              <w:bottom w:w="0" w:type="dxa"/>
              <w:right w:w="108" w:type="dxa"/>
            </w:tcMar>
            <w:hideMark/>
          </w:tcPr>
          <w:p w:rsidR="00153E2E" w:rsidRDefault="00153E2E">
            <w:pPr>
              <w:ind w:left="511" w:right="56"/>
              <w:jc w:val="center"/>
              <w:rPr>
                <w:rFonts w:eastAsia="Times New Roman"/>
                <w:sz w:val="20"/>
                <w:szCs w:val="20"/>
              </w:rPr>
            </w:pPr>
            <w:r>
              <w:rPr>
                <w:szCs w:val="24"/>
              </w:rPr>
              <w:t xml:space="preserve">Il Responsabile AA.GG. </w:t>
            </w:r>
          </w:p>
          <w:p w:rsidR="00153E2E" w:rsidRDefault="00153E2E">
            <w:pPr>
              <w:ind w:left="511" w:right="56"/>
              <w:jc w:val="center"/>
            </w:pPr>
            <w:r>
              <w:rPr>
                <w:szCs w:val="24"/>
              </w:rPr>
              <w:t xml:space="preserve">F.to. dott.ssa Maria Cembalo </w:t>
            </w:r>
          </w:p>
          <w:p w:rsidR="00153E2E" w:rsidRDefault="00153E2E">
            <w:pPr>
              <w:ind w:left="511" w:right="56"/>
              <w:jc w:val="center"/>
              <w:rPr>
                <w:rFonts w:eastAsia="Times New Roman"/>
              </w:rPr>
            </w:pPr>
            <w:r>
              <w:rPr>
                <w:szCs w:val="24"/>
              </w:rPr>
              <w:t> </w:t>
            </w:r>
          </w:p>
        </w:tc>
      </w:tr>
    </w:tbl>
    <w:p w:rsidR="00153E2E" w:rsidRDefault="00153E2E">
      <w:pPr>
        <w:ind w:right="140"/>
        <w:divId w:val="911933802"/>
        <w:rPr>
          <w:rFonts w:eastAsia="Times New Roman"/>
          <w:sz w:val="20"/>
          <w:szCs w:val="20"/>
        </w:rPr>
      </w:pPr>
      <w:r>
        <w:t> </w:t>
      </w:r>
    </w:p>
    <w:p w:rsidR="00153E2E" w:rsidRDefault="00153E2E">
      <w:pPr>
        <w:jc w:val="center"/>
        <w:divId w:val="1584414417"/>
      </w:pPr>
      <w:r>
        <w:t> </w:t>
      </w:r>
    </w:p>
    <w:p w:rsidR="00153E2E" w:rsidRDefault="00153E2E">
      <w:pPr>
        <w:jc w:val="center"/>
        <w:divId w:val="1584414417"/>
      </w:pPr>
      <w:r>
        <w:rPr>
          <w:b/>
          <w:bCs/>
          <w:szCs w:val="24"/>
        </w:rPr>
        <w:t>ESECUTIVITA’</w:t>
      </w:r>
    </w:p>
    <w:p w:rsidR="00153E2E" w:rsidRDefault="00153E2E">
      <w:pPr>
        <w:divId w:val="1584414417"/>
      </w:pPr>
      <w:r>
        <w:rPr>
          <w:sz w:val="16"/>
          <w:szCs w:val="16"/>
        </w:rPr>
        <w:t> </w:t>
      </w:r>
    </w:p>
    <w:p w:rsidR="00153E2E" w:rsidRDefault="00153E2E">
      <w:pPr>
        <w:ind w:right="140"/>
        <w:divId w:val="911933802"/>
      </w:pPr>
      <w:r>
        <w:rPr>
          <w:szCs w:val="24"/>
        </w:rPr>
        <w:t>La presente deliberazione:</w:t>
      </w:r>
    </w:p>
    <w:p w:rsidR="00153E2E" w:rsidRDefault="00153E2E">
      <w:pPr>
        <w:ind w:right="140"/>
        <w:divId w:val="911933802"/>
      </w:pPr>
      <w:r>
        <w:t> </w:t>
      </w:r>
    </w:p>
    <w:p w:rsidR="00153E2E" w:rsidRDefault="00153E2E">
      <w:pPr>
        <w:ind w:right="140"/>
        <w:jc w:val="both"/>
        <w:divId w:val="911933802"/>
      </w:pPr>
      <w:r>
        <w:rPr>
          <w:szCs w:val="24"/>
        </w:rPr>
        <w:t>X  è dichiarata immediatamente eseguibile ai sensi dell’art. 134, comma 4, del T.U. – D.Lgs. 18 agosto 2000 n.267.</w:t>
      </w:r>
    </w:p>
    <w:p w:rsidR="00153E2E" w:rsidRDefault="00153E2E">
      <w:pPr>
        <w:ind w:right="140"/>
        <w:divId w:val="911933802"/>
      </w:pPr>
      <w:r>
        <w:t> </w:t>
      </w:r>
    </w:p>
    <w:p w:rsidR="00153E2E" w:rsidRDefault="00153E2E">
      <w:pPr>
        <w:ind w:right="140"/>
        <w:jc w:val="both"/>
        <w:divId w:val="911933802"/>
      </w:pPr>
      <w:r>
        <w:rPr>
          <w:szCs w:val="24"/>
        </w:rPr>
        <w:t>_   è divenuta esecutiva il 11/09/2017 ai sensi dell’art. 134, comma 3, del – D.Lgs. 18 agosto 2000 n.267.</w:t>
      </w:r>
    </w:p>
    <w:p w:rsidR="00153E2E" w:rsidRDefault="00153E2E">
      <w:pPr>
        <w:ind w:right="140"/>
        <w:divId w:val="911933802"/>
      </w:pPr>
      <w:r>
        <w:rPr>
          <w:szCs w:val="24"/>
        </w:rPr>
        <w:t> </w:t>
      </w:r>
    </w:p>
    <w:p w:rsidR="00153E2E" w:rsidRDefault="00153E2E">
      <w:pPr>
        <w:ind w:right="140"/>
        <w:divId w:val="911933802"/>
      </w:pPr>
      <w:r>
        <w:rPr>
          <w:szCs w:val="24"/>
        </w:rPr>
        <w:t xml:space="preserve">Lì, 11/09/2017 </w:t>
      </w:r>
    </w:p>
    <w:p w:rsidR="00153E2E" w:rsidRDefault="00153E2E">
      <w:pPr>
        <w:ind w:left="5400" w:right="56"/>
        <w:jc w:val="center"/>
        <w:divId w:val="911933802"/>
      </w:pPr>
      <w:r>
        <w:rPr>
          <w:szCs w:val="24"/>
        </w:rPr>
        <w:t xml:space="preserve">Il Responsabile AA.GG. </w:t>
      </w:r>
    </w:p>
    <w:p w:rsidR="00153E2E" w:rsidRDefault="00153E2E">
      <w:pPr>
        <w:ind w:left="5400"/>
        <w:jc w:val="center"/>
        <w:divId w:val="911933802"/>
      </w:pPr>
      <w:r>
        <w:rPr>
          <w:szCs w:val="24"/>
        </w:rPr>
        <w:t xml:space="preserve">F.to. dott.ssa Maria Cembalo </w:t>
      </w:r>
    </w:p>
    <w:p w:rsidR="00153E2E" w:rsidRDefault="00153E2E">
      <w:pPr>
        <w:ind w:left="5400" w:right="140"/>
        <w:jc w:val="center"/>
        <w:divId w:val="911933802"/>
      </w:pPr>
      <w:r>
        <w:t> </w:t>
      </w:r>
    </w:p>
    <w:p w:rsidR="00153E2E" w:rsidRDefault="00153E2E">
      <w:pPr>
        <w:jc w:val="center"/>
        <w:divId w:val="1698576728"/>
      </w:pPr>
      <w:r>
        <w:rPr>
          <w:sz w:val="22"/>
        </w:rPr>
        <w:t> </w:t>
      </w:r>
    </w:p>
    <w:p w:rsidR="00153E2E" w:rsidRDefault="00153E2E">
      <w:pPr>
        <w:jc w:val="center"/>
        <w:divId w:val="1698576728"/>
      </w:pPr>
      <w:r>
        <w:rPr>
          <w:b/>
          <w:bCs/>
          <w:szCs w:val="24"/>
        </w:rPr>
        <w:t>ATTESTATO DI ESEGUITA PUBBLICAZIONE</w:t>
      </w:r>
    </w:p>
    <w:p w:rsidR="00153E2E" w:rsidRDefault="00153E2E">
      <w:pPr>
        <w:divId w:val="1698576728"/>
      </w:pPr>
      <w:r>
        <w:t> </w:t>
      </w:r>
    </w:p>
    <w:p w:rsidR="00153E2E" w:rsidRDefault="00153E2E">
      <w:pPr>
        <w:jc w:val="both"/>
        <w:divId w:val="1698576728"/>
      </w:pPr>
      <w:r>
        <w:rPr>
          <w:szCs w:val="24"/>
        </w:rPr>
        <w:t xml:space="preserve">Il sottoscritto Responsabile AA. GG. attesta, su relata del Messo Comunale, che copia della presente deliberazione è stata pubblicata il giorno 12/09/2017 all’Albo Pretorio </w:t>
      </w:r>
      <w:r>
        <w:rPr>
          <w:b/>
          <w:bCs/>
          <w:szCs w:val="24"/>
        </w:rPr>
        <w:t>on line</w:t>
      </w:r>
      <w:r>
        <w:rPr>
          <w:szCs w:val="24"/>
        </w:rPr>
        <w:t xml:space="preserve"> del Comune e vi è rimasta per 15 giorni consecutivi.</w:t>
      </w:r>
    </w:p>
    <w:p w:rsidR="00153E2E" w:rsidRDefault="00153E2E">
      <w:pPr>
        <w:jc w:val="both"/>
        <w:divId w:val="1698576728"/>
      </w:pPr>
      <w:r>
        <w:t> </w:t>
      </w:r>
    </w:p>
    <w:p w:rsidR="00153E2E" w:rsidRDefault="00153E2E">
      <w:pPr>
        <w:ind w:right="140"/>
        <w:divId w:val="1698576728"/>
      </w:pPr>
      <w:r>
        <w:rPr>
          <w:szCs w:val="24"/>
        </w:rPr>
        <w:t xml:space="preserve">Capodrise, lì, 12/09/2017 </w:t>
      </w:r>
    </w:p>
    <w:p w:rsidR="00153E2E" w:rsidRDefault="00153E2E">
      <w:pPr>
        <w:divId w:val="1698576728"/>
      </w:pPr>
      <w:r>
        <w:rPr>
          <w:sz w:val="16"/>
          <w:szCs w:val="16"/>
        </w:rPr>
        <w:t> </w:t>
      </w:r>
    </w:p>
    <w:tbl>
      <w:tblPr>
        <w:tblW w:w="0" w:type="auto"/>
        <w:tblCellMar>
          <w:left w:w="0" w:type="dxa"/>
          <w:right w:w="0" w:type="dxa"/>
        </w:tblCellMar>
        <w:tblLook w:val="04A0"/>
      </w:tblPr>
      <w:tblGrid>
        <w:gridCol w:w="4889"/>
        <w:gridCol w:w="4889"/>
      </w:tblGrid>
      <w:tr w:rsidR="00153E2E">
        <w:trPr>
          <w:divId w:val="1698576728"/>
        </w:trPr>
        <w:tc>
          <w:tcPr>
            <w:tcW w:w="4889" w:type="dxa"/>
            <w:tcMar>
              <w:top w:w="0" w:type="dxa"/>
              <w:left w:w="108" w:type="dxa"/>
              <w:bottom w:w="0" w:type="dxa"/>
              <w:right w:w="108" w:type="dxa"/>
            </w:tcMar>
            <w:hideMark/>
          </w:tcPr>
          <w:p w:rsidR="00153E2E" w:rsidRDefault="00153E2E">
            <w:pPr>
              <w:ind w:right="56"/>
              <w:jc w:val="center"/>
              <w:rPr>
                <w:rFonts w:eastAsia="Times New Roman"/>
                <w:sz w:val="20"/>
                <w:szCs w:val="20"/>
              </w:rPr>
            </w:pPr>
            <w:r>
              <w:rPr>
                <w:szCs w:val="24"/>
              </w:rPr>
              <w:t xml:space="preserve">Il Responsabile AA.GG. </w:t>
            </w:r>
          </w:p>
          <w:p w:rsidR="00153E2E" w:rsidRDefault="00153E2E">
            <w:pPr>
              <w:ind w:right="56"/>
              <w:jc w:val="center"/>
            </w:pPr>
            <w:r>
              <w:rPr>
                <w:szCs w:val="24"/>
              </w:rPr>
              <w:t xml:space="preserve">F.to dott.ssa Maria Cembalo </w:t>
            </w:r>
          </w:p>
          <w:p w:rsidR="00153E2E" w:rsidRDefault="00153E2E">
            <w:pPr>
              <w:ind w:right="56"/>
              <w:rPr>
                <w:rFonts w:eastAsia="Times New Roman"/>
              </w:rPr>
            </w:pPr>
            <w:r>
              <w:rPr>
                <w:szCs w:val="24"/>
              </w:rPr>
              <w:t> </w:t>
            </w:r>
          </w:p>
        </w:tc>
        <w:tc>
          <w:tcPr>
            <w:tcW w:w="4889" w:type="dxa"/>
            <w:tcMar>
              <w:top w:w="0" w:type="dxa"/>
              <w:left w:w="108" w:type="dxa"/>
              <w:bottom w:w="0" w:type="dxa"/>
              <w:right w:w="108" w:type="dxa"/>
            </w:tcMar>
            <w:hideMark/>
          </w:tcPr>
          <w:p w:rsidR="00153E2E" w:rsidRDefault="00153E2E">
            <w:pPr>
              <w:ind w:left="511" w:right="56"/>
              <w:jc w:val="center"/>
              <w:rPr>
                <w:rFonts w:eastAsia="Times New Roman"/>
                <w:sz w:val="20"/>
                <w:szCs w:val="20"/>
              </w:rPr>
            </w:pPr>
            <w:r>
              <w:rPr>
                <w:szCs w:val="24"/>
              </w:rPr>
              <w:t xml:space="preserve">Il Responsabile AA.GG. </w:t>
            </w:r>
          </w:p>
          <w:p w:rsidR="00153E2E" w:rsidRDefault="00153E2E">
            <w:pPr>
              <w:ind w:left="511" w:right="56"/>
              <w:jc w:val="center"/>
            </w:pPr>
            <w:r>
              <w:rPr>
                <w:szCs w:val="24"/>
              </w:rPr>
              <w:t xml:space="preserve">F.to. dott.ssa Maria Cembalo </w:t>
            </w:r>
          </w:p>
          <w:p w:rsidR="00153E2E" w:rsidRDefault="00153E2E">
            <w:pPr>
              <w:ind w:left="511" w:right="56"/>
              <w:jc w:val="center"/>
              <w:rPr>
                <w:rFonts w:eastAsia="Times New Roman"/>
              </w:rPr>
            </w:pPr>
            <w:r>
              <w:rPr>
                <w:szCs w:val="24"/>
              </w:rPr>
              <w:t> </w:t>
            </w:r>
          </w:p>
        </w:tc>
      </w:tr>
    </w:tbl>
    <w:p w:rsidR="00153E2E" w:rsidRDefault="00153E2E">
      <w:pPr>
        <w:divId w:val="1698576728"/>
        <w:rPr>
          <w:rFonts w:eastAsia="Times New Roman"/>
          <w:sz w:val="20"/>
          <w:szCs w:val="20"/>
        </w:rPr>
      </w:pPr>
      <w:r>
        <w:t> </w:t>
      </w:r>
    </w:p>
    <w:p w:rsidR="00153E2E" w:rsidRDefault="00153E2E">
      <w:pPr>
        <w:divId w:val="911933802"/>
      </w:pPr>
      <w:r>
        <w:t> </w:t>
      </w:r>
    </w:p>
    <w:p w:rsidR="00153E2E" w:rsidRDefault="00153E2E">
      <w:pPr>
        <w:divId w:val="2001731585"/>
      </w:pPr>
      <w:r>
        <w:t> </w:t>
      </w:r>
    </w:p>
    <w:p w:rsidR="00153E2E" w:rsidRDefault="00153E2E">
      <w:pPr>
        <w:divId w:val="2001731585"/>
      </w:pPr>
      <w:r>
        <w:rPr>
          <w:szCs w:val="24"/>
        </w:rPr>
        <w:t>Per copia conforme all’originale in carta libera per uso amministrativo.</w:t>
      </w:r>
    </w:p>
    <w:p w:rsidR="00153E2E" w:rsidRDefault="00153E2E">
      <w:pPr>
        <w:ind w:right="140"/>
        <w:divId w:val="2001731585"/>
      </w:pPr>
      <w:r>
        <w:t> </w:t>
      </w:r>
    </w:p>
    <w:p w:rsidR="00153E2E" w:rsidRDefault="00153E2E">
      <w:pPr>
        <w:ind w:right="140"/>
        <w:divId w:val="2001731585"/>
      </w:pPr>
      <w:r>
        <w:rPr>
          <w:szCs w:val="24"/>
        </w:rPr>
        <w:t xml:space="preserve">Capodrise, lì, </w:t>
      </w:r>
    </w:p>
    <w:p w:rsidR="00153E2E" w:rsidRDefault="00153E2E">
      <w:pPr>
        <w:ind w:left="5400" w:right="56"/>
        <w:jc w:val="center"/>
        <w:divId w:val="2001731585"/>
      </w:pPr>
      <w:r>
        <w:rPr>
          <w:szCs w:val="24"/>
        </w:rPr>
        <w:t xml:space="preserve">Il Responsabile AA.GG. </w:t>
      </w:r>
    </w:p>
    <w:p w:rsidR="00153E2E" w:rsidRDefault="00153E2E">
      <w:pPr>
        <w:ind w:left="5400"/>
        <w:jc w:val="center"/>
        <w:divId w:val="2001731585"/>
      </w:pPr>
      <w:r>
        <w:rPr>
          <w:szCs w:val="24"/>
        </w:rPr>
        <w:t xml:space="preserve">dott.ssa Maria Cembalo </w:t>
      </w:r>
    </w:p>
    <w:p w:rsidR="000152EA" w:rsidRDefault="000152EA"/>
    <w:sectPr w:rsidR="000152EA" w:rsidSect="00264568">
      <w:headerReference w:type="even" r:id="rId7"/>
      <w:headerReference w:type="default" r:id="rId8"/>
      <w:footerReference w:type="even" r:id="rId9"/>
      <w:footerReference w:type="default" r:id="rId10"/>
      <w:headerReference w:type="first" r:id="rId11"/>
      <w:footerReference w:type="first" r:id="rId12"/>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F20" w:rsidRDefault="00181F20" w:rsidP="00CE4847">
      <w:r>
        <w:separator/>
      </w:r>
    </w:p>
  </w:endnote>
  <w:endnote w:type="continuationSeparator" w:id="0">
    <w:p w:rsidR="00181F20" w:rsidRDefault="00181F20" w:rsidP="00CE4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47" w:rsidRDefault="00547E51" w:rsidP="00264568">
    <w:pPr>
      <w:pStyle w:val="Pidipagina"/>
      <w:framePr w:wrap="around" w:vAnchor="text" w:hAnchor="margin" w:xAlign="right" w:y="1"/>
      <w:rPr>
        <w:rStyle w:val="Numeropagina"/>
      </w:rPr>
    </w:pPr>
    <w:r>
      <w:rPr>
        <w:rStyle w:val="Numeropagina"/>
      </w:rPr>
      <w:fldChar w:fldCharType="begin"/>
    </w:r>
    <w:r w:rsidR="00CE4847">
      <w:rPr>
        <w:rStyle w:val="Numeropagina"/>
      </w:rPr>
      <w:instrText xml:space="preserve">PAGE  </w:instrText>
    </w:r>
    <w:r>
      <w:rPr>
        <w:rStyle w:val="Numeropagina"/>
      </w:rPr>
      <w:fldChar w:fldCharType="end"/>
    </w:r>
  </w:p>
  <w:p w:rsidR="00CE4847" w:rsidRDefault="00CE4847" w:rsidP="00CE484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47" w:rsidRDefault="00547E51" w:rsidP="00264568">
    <w:pPr>
      <w:pStyle w:val="Pidipagina"/>
      <w:framePr w:wrap="around" w:vAnchor="text" w:hAnchor="margin" w:xAlign="right" w:y="1"/>
      <w:rPr>
        <w:rStyle w:val="Numeropagina"/>
      </w:rPr>
    </w:pPr>
    <w:r>
      <w:rPr>
        <w:rStyle w:val="Numeropagina"/>
      </w:rPr>
      <w:fldChar w:fldCharType="begin"/>
    </w:r>
    <w:r w:rsidR="00CE4847">
      <w:rPr>
        <w:rStyle w:val="Numeropagina"/>
      </w:rPr>
      <w:instrText xml:space="preserve">PAGE  </w:instrText>
    </w:r>
    <w:r>
      <w:rPr>
        <w:rStyle w:val="Numeropagina"/>
      </w:rPr>
      <w:fldChar w:fldCharType="separate"/>
    </w:r>
    <w:r w:rsidR="00A1153A">
      <w:rPr>
        <w:rStyle w:val="Numeropagina"/>
        <w:noProof/>
      </w:rPr>
      <w:t>6</w:t>
    </w:r>
    <w:r>
      <w:rPr>
        <w:rStyle w:val="Numeropagina"/>
      </w:rPr>
      <w:fldChar w:fldCharType="end"/>
    </w:r>
  </w:p>
  <w:p w:rsidR="00CE4847" w:rsidRPr="00CE4847" w:rsidRDefault="00CE4847" w:rsidP="00CE4847">
    <w:pPr>
      <w:pStyle w:val="Pidipagina"/>
      <w:ind w:right="360"/>
      <w:rPr>
        <w:color w:val="800000"/>
        <w:sz w:val="20"/>
      </w:rPr>
    </w:pPr>
    <w:r>
      <w:rPr>
        <w:color w:val="800000"/>
        <w:sz w:val="20"/>
      </w:rPr>
      <w:t>Atto G00083CO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47" w:rsidRDefault="00CE484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F20" w:rsidRDefault="00181F20" w:rsidP="00CE4847">
      <w:r>
        <w:separator/>
      </w:r>
    </w:p>
  </w:footnote>
  <w:footnote w:type="continuationSeparator" w:id="0">
    <w:p w:rsidR="00181F20" w:rsidRDefault="00181F20" w:rsidP="00CE4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47" w:rsidRDefault="00CE484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47" w:rsidRDefault="00CE484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47" w:rsidRDefault="00CE4847">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Full" w:cryptAlgorithmClass="hash" w:cryptAlgorithmType="typeAny" w:cryptAlgorithmSid="4" w:cryptSpinCount="50000" w:hash="XH5Cpeie8yWZcOX3Hn3tMpO4dvQ=" w:salt="hl/cdjnE/FCnr99B5equcg=="/>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60FCF"/>
    <w:rsid w:val="000152EA"/>
    <w:rsid w:val="00153E2E"/>
    <w:rsid w:val="00181F20"/>
    <w:rsid w:val="00212C11"/>
    <w:rsid w:val="00247D24"/>
    <w:rsid w:val="00264568"/>
    <w:rsid w:val="00547E51"/>
    <w:rsid w:val="00600F80"/>
    <w:rsid w:val="00606ADA"/>
    <w:rsid w:val="00893F1A"/>
    <w:rsid w:val="00A1153A"/>
    <w:rsid w:val="00A60FCF"/>
    <w:rsid w:val="00B02FFF"/>
    <w:rsid w:val="00CE4847"/>
    <w:rsid w:val="00F16211"/>
    <w:rsid w:val="00FD6B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52EA"/>
    <w:pPr>
      <w:ind w:left="499" w:hanging="357"/>
    </w:pPr>
    <w:rPr>
      <w:sz w:val="24"/>
      <w:szCs w:val="22"/>
      <w:lang w:eastAsia="en-US"/>
    </w:rPr>
  </w:style>
  <w:style w:type="paragraph" w:styleId="Titolo4">
    <w:name w:val="heading 4"/>
    <w:basedOn w:val="Normale"/>
    <w:link w:val="Titolo4Carattere"/>
    <w:uiPriority w:val="9"/>
    <w:qFormat/>
    <w:rsid w:val="00B02FFF"/>
    <w:pPr>
      <w:keepNext/>
      <w:ind w:left="0" w:firstLine="0"/>
      <w:jc w:val="center"/>
      <w:outlineLvl w:val="3"/>
    </w:pPr>
    <w:rPr>
      <w:rFonts w:ascii="Arial" w:eastAsia="Times New Roman" w:hAnsi="Arial" w:cs="Arial"/>
      <w:b/>
      <w:bCs/>
      <w:smallCaps/>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B02FFF"/>
    <w:rPr>
      <w:rFonts w:ascii="Arial" w:eastAsia="Times New Roman" w:hAnsi="Arial" w:cs="Arial"/>
      <w:b/>
      <w:bCs/>
      <w:smallCaps/>
      <w:sz w:val="22"/>
      <w:szCs w:val="22"/>
    </w:rPr>
  </w:style>
  <w:style w:type="paragraph" w:styleId="Testofumetto">
    <w:name w:val="Balloon Text"/>
    <w:basedOn w:val="Normale"/>
    <w:link w:val="TestofumettoCarattere"/>
    <w:uiPriority w:val="99"/>
    <w:semiHidden/>
    <w:unhideWhenUsed/>
    <w:rsid w:val="00B02F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2FFF"/>
    <w:rPr>
      <w:rFonts w:ascii="Tahoma" w:hAnsi="Tahoma" w:cs="Tahoma"/>
      <w:sz w:val="16"/>
      <w:szCs w:val="16"/>
      <w:lang w:eastAsia="en-US"/>
    </w:rPr>
  </w:style>
  <w:style w:type="paragraph" w:styleId="Intestazione">
    <w:name w:val="header"/>
    <w:basedOn w:val="Normale"/>
    <w:link w:val="IntestazioneCarattere"/>
    <w:uiPriority w:val="99"/>
    <w:semiHidden/>
    <w:unhideWhenUsed/>
    <w:rsid w:val="00CE484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E4847"/>
    <w:rPr>
      <w:sz w:val="24"/>
      <w:szCs w:val="22"/>
      <w:lang w:eastAsia="en-US"/>
    </w:rPr>
  </w:style>
  <w:style w:type="paragraph" w:styleId="Pidipagina">
    <w:name w:val="footer"/>
    <w:basedOn w:val="Normale"/>
    <w:link w:val="PidipaginaCarattere"/>
    <w:uiPriority w:val="99"/>
    <w:semiHidden/>
    <w:unhideWhenUsed/>
    <w:rsid w:val="00CE484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E4847"/>
    <w:rPr>
      <w:sz w:val="24"/>
      <w:szCs w:val="22"/>
      <w:lang w:eastAsia="en-US"/>
    </w:rPr>
  </w:style>
  <w:style w:type="character" w:styleId="Numeropagina">
    <w:name w:val="page number"/>
    <w:basedOn w:val="Carpredefinitoparagrafo"/>
    <w:uiPriority w:val="99"/>
    <w:semiHidden/>
    <w:unhideWhenUsed/>
    <w:rsid w:val="00CE4847"/>
  </w:style>
</w:styles>
</file>

<file path=word/webSettings.xml><?xml version="1.0" encoding="utf-8"?>
<w:webSettings xmlns:r="http://schemas.openxmlformats.org/officeDocument/2006/relationships" xmlns:w="http://schemas.openxmlformats.org/wordprocessingml/2006/main">
  <w:divs>
    <w:div w:id="911933802">
      <w:bodyDiv w:val="1"/>
      <w:marLeft w:val="0"/>
      <w:marRight w:val="0"/>
      <w:marTop w:val="0"/>
      <w:marBottom w:val="0"/>
      <w:divBdr>
        <w:top w:val="none" w:sz="0" w:space="0" w:color="auto"/>
        <w:left w:val="none" w:sz="0" w:space="0" w:color="auto"/>
        <w:bottom w:val="none" w:sz="0" w:space="0" w:color="auto"/>
        <w:right w:val="none" w:sz="0" w:space="0" w:color="auto"/>
      </w:divBdr>
      <w:divsChild>
        <w:div w:id="545410313">
          <w:marLeft w:val="0"/>
          <w:marRight w:val="140"/>
          <w:marTop w:val="0"/>
          <w:marBottom w:val="0"/>
          <w:divBdr>
            <w:top w:val="single" w:sz="8" w:space="1" w:color="auto"/>
            <w:left w:val="none" w:sz="0" w:space="0" w:color="auto"/>
            <w:bottom w:val="none" w:sz="0" w:space="0" w:color="auto"/>
            <w:right w:val="none" w:sz="0" w:space="0" w:color="auto"/>
          </w:divBdr>
        </w:div>
        <w:div w:id="1584414417">
          <w:marLeft w:val="0"/>
          <w:marRight w:val="140"/>
          <w:marTop w:val="0"/>
          <w:marBottom w:val="0"/>
          <w:divBdr>
            <w:top w:val="single" w:sz="8" w:space="1" w:color="auto"/>
            <w:left w:val="none" w:sz="0" w:space="0" w:color="auto"/>
            <w:bottom w:val="none" w:sz="0" w:space="0" w:color="auto"/>
            <w:right w:val="none" w:sz="0" w:space="0" w:color="auto"/>
          </w:divBdr>
        </w:div>
        <w:div w:id="1698576728">
          <w:marLeft w:val="0"/>
          <w:marRight w:val="140"/>
          <w:marTop w:val="0"/>
          <w:marBottom w:val="0"/>
          <w:divBdr>
            <w:top w:val="single" w:sz="8" w:space="1" w:color="auto"/>
            <w:left w:val="none" w:sz="0" w:space="0" w:color="auto"/>
            <w:bottom w:val="none" w:sz="0" w:space="0" w:color="auto"/>
            <w:right w:val="none" w:sz="0" w:space="0" w:color="auto"/>
          </w:divBdr>
        </w:div>
        <w:div w:id="2001731585">
          <w:marLeft w:val="0"/>
          <w:marRight w:val="56"/>
          <w:marTop w:val="0"/>
          <w:marBottom w:val="0"/>
          <w:divBdr>
            <w:top w:val="single" w:sz="8" w:space="1" w:color="auto"/>
            <w:left w:val="none" w:sz="0" w:space="0" w:color="auto"/>
            <w:bottom w:val="none" w:sz="0" w:space="0" w:color="auto"/>
            <w:right w:val="none" w:sz="0" w:space="0" w:color="auto"/>
          </w:divBdr>
        </w:div>
      </w:divsChild>
    </w:div>
    <w:div w:id="925267260">
      <w:bodyDiv w:val="1"/>
      <w:marLeft w:val="0"/>
      <w:marRight w:val="0"/>
      <w:marTop w:val="0"/>
      <w:marBottom w:val="0"/>
      <w:divBdr>
        <w:top w:val="none" w:sz="0" w:space="0" w:color="auto"/>
        <w:left w:val="none" w:sz="0" w:space="0" w:color="auto"/>
        <w:bottom w:val="none" w:sz="0" w:space="0" w:color="auto"/>
        <w:right w:val="none" w:sz="0" w:space="0" w:color="auto"/>
      </w:divBdr>
    </w:div>
    <w:div w:id="1183279602">
      <w:marLeft w:val="0"/>
      <w:marRight w:val="0"/>
      <w:marTop w:val="0"/>
      <w:marBottom w:val="0"/>
      <w:divBdr>
        <w:top w:val="single" w:sz="8" w:space="1" w:color="auto"/>
        <w:left w:val="single" w:sz="8" w:space="4" w:color="auto"/>
        <w:bottom w:val="single" w:sz="8" w:space="1" w:color="auto"/>
        <w:right w:val="single" w:sz="8" w:space="4"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jsibcli\jdel\COMUNE1.BM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957</Words>
  <Characters>5456</Characters>
  <Application>Microsoft Office Word</Application>
  <DocSecurity>8</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SAPIGNOLI</Company>
  <LinksUpToDate>false</LinksUpToDate>
  <CharactersWithSpaces>6401</CharactersWithSpaces>
  <SharedDoc>false</SharedDoc>
  <HLinks>
    <vt:vector size="6" baseType="variant">
      <vt:variant>
        <vt:i4>6029349</vt:i4>
      </vt:variant>
      <vt:variant>
        <vt:i4>2125</vt:i4>
      </vt:variant>
      <vt:variant>
        <vt:i4>1025</vt:i4>
      </vt:variant>
      <vt:variant>
        <vt:i4>1</vt:i4>
      </vt:variant>
      <vt:variant>
        <vt:lpwstr>c:\jsibcli\jdel\COMUNE1.BMP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mraucci</cp:lastModifiedBy>
  <cp:revision>2</cp:revision>
  <dcterms:created xsi:type="dcterms:W3CDTF">2017-09-25T09:43:00Z</dcterms:created>
  <dcterms:modified xsi:type="dcterms:W3CDTF">2017-09-25T09:43:00Z</dcterms:modified>
</cp:coreProperties>
</file>